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59" w:rsidRDefault="001E2F59" w:rsidP="009F395B">
      <w:r>
        <w:t>Расходы будущих периодов</w:t>
      </w:r>
      <w:bookmarkStart w:id="0" w:name="_GoBack"/>
      <w:bookmarkEnd w:id="0"/>
    </w:p>
    <w:p w:rsidR="004F527A" w:rsidRDefault="009F395B" w:rsidP="009F395B">
      <w:pPr>
        <w:pStyle w:val="a3"/>
        <w:numPr>
          <w:ilvl w:val="0"/>
          <w:numId w:val="3"/>
        </w:numPr>
      </w:pPr>
      <w:r>
        <w:t>Авансы для будущего списания вносим документом «Поступление товаров и услуг» или документом «Платежное поручение исходящее».</w:t>
      </w:r>
    </w:p>
    <w:p w:rsidR="009F395B" w:rsidRDefault="000A06D4" w:rsidP="009F395B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1F29A4A3" wp14:editId="78983C8C">
            <wp:extent cx="7020560" cy="141541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0D" w:rsidRDefault="00F62E0D" w:rsidP="009F395B">
      <w:pPr>
        <w:pStyle w:val="a3"/>
        <w:ind w:left="0"/>
      </w:pPr>
      <w:r>
        <w:t>В табличной части Субконто 2 – создаем новый договор для страхования, Субконто 3 – выбираем это же Поступление товаров и услуг, которое делаем.</w:t>
      </w:r>
    </w:p>
    <w:p w:rsidR="00F62E0D" w:rsidRDefault="00F62E0D" w:rsidP="009F395B">
      <w:pPr>
        <w:pStyle w:val="a3"/>
        <w:ind w:left="0"/>
      </w:pPr>
    </w:p>
    <w:p w:rsidR="009F395B" w:rsidRDefault="009F395B" w:rsidP="00F62E0D">
      <w:pPr>
        <w:pStyle w:val="a3"/>
        <w:numPr>
          <w:ilvl w:val="0"/>
          <w:numId w:val="3"/>
        </w:numPr>
      </w:pPr>
      <w:r>
        <w:t>В поступлении на закладке «Услуги» заполнить РБП</w:t>
      </w:r>
    </w:p>
    <w:p w:rsidR="00F62E0D" w:rsidRDefault="00F62E0D" w:rsidP="00F62E0D">
      <w:pPr>
        <w:pStyle w:val="a3"/>
      </w:pPr>
      <w:r w:rsidRPr="00F62E0D">
        <w:rPr>
          <w:noProof/>
          <w:lang w:eastAsia="ru-RU"/>
        </w:rPr>
        <w:drawing>
          <wp:inline distT="0" distB="0" distL="0" distR="0" wp14:anchorId="2897FD8C" wp14:editId="373DA5FF">
            <wp:extent cx="7020560" cy="5902960"/>
            <wp:effectExtent l="0" t="0" r="8890" b="2540"/>
            <wp:docPr id="455078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783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59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EF4" w:rsidRDefault="00C27EF4" w:rsidP="00F62E0D">
      <w:pPr>
        <w:pStyle w:val="a3"/>
      </w:pPr>
      <w:r>
        <w:t>Вид РБП – подписка:</w:t>
      </w:r>
    </w:p>
    <w:p w:rsidR="00C27EF4" w:rsidRDefault="00C27EF4" w:rsidP="00F62E0D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0421A08D" wp14:editId="3B0CAF0C">
            <wp:extent cx="6943725" cy="5772150"/>
            <wp:effectExtent l="0" t="0" r="9525" b="0"/>
            <wp:docPr id="21150432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0432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EF4" w:rsidRDefault="00C27EF4" w:rsidP="00F62E0D">
      <w:pPr>
        <w:pStyle w:val="a3"/>
      </w:pPr>
    </w:p>
    <w:p w:rsidR="00F62E0D" w:rsidRDefault="00F62E0D" w:rsidP="00F62E0D">
      <w:pPr>
        <w:pStyle w:val="a3"/>
      </w:pPr>
      <w:r>
        <w:t>На закладку Расчет суммы списания заполняем Дата начала, Дата окончания списания, Контрагента, Договор страхования, Счет аванса</w:t>
      </w:r>
    </w:p>
    <w:p w:rsidR="00C27EF4" w:rsidRDefault="00C27EF4" w:rsidP="00F62E0D">
      <w:pPr>
        <w:pStyle w:val="a3"/>
      </w:pPr>
    </w:p>
    <w:p w:rsidR="00F62E0D" w:rsidRDefault="00F62E0D" w:rsidP="00F62E0D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560AA6BA" wp14:editId="7918017B">
            <wp:extent cx="6991350" cy="5724525"/>
            <wp:effectExtent l="0" t="0" r="0" b="9525"/>
            <wp:docPr id="788701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011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0D" w:rsidRDefault="00F62E0D" w:rsidP="00F62E0D">
      <w:pPr>
        <w:pStyle w:val="a3"/>
      </w:pPr>
    </w:p>
    <w:p w:rsidR="00F62E0D" w:rsidRDefault="00F62E0D" w:rsidP="00F62E0D">
      <w:pPr>
        <w:pStyle w:val="a3"/>
      </w:pPr>
      <w:r>
        <w:t xml:space="preserve">На закладке Таблица счетов заполняем суммы списания по разным </w:t>
      </w:r>
      <w:proofErr w:type="gramStart"/>
      <w:r>
        <w:t>счета(</w:t>
      </w:r>
      <w:proofErr w:type="gramEnd"/>
      <w:r>
        <w:t>если их несколько) за месяц:</w:t>
      </w:r>
    </w:p>
    <w:p w:rsidR="00F62E0D" w:rsidRDefault="00F62E0D" w:rsidP="00F62E0D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4D3BC822" wp14:editId="182026DB">
            <wp:extent cx="6915150" cy="5772150"/>
            <wp:effectExtent l="0" t="0" r="0" b="0"/>
            <wp:docPr id="1531531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316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0D" w:rsidRDefault="00F62E0D" w:rsidP="00F62E0D">
      <w:pPr>
        <w:pStyle w:val="a3"/>
      </w:pPr>
    </w:p>
    <w:p w:rsidR="00F62E0D" w:rsidRDefault="00F62E0D" w:rsidP="00F62E0D">
      <w:pPr>
        <w:pStyle w:val="a3"/>
        <w:numPr>
          <w:ilvl w:val="0"/>
          <w:numId w:val="3"/>
        </w:numPr>
      </w:pPr>
      <w:r>
        <w:t xml:space="preserve">В платежном поручении исходящем на закладке «Дополнительно» заполнить РБП. Сам элемент справочнику РБП заполнить как в </w:t>
      </w:r>
      <w:proofErr w:type="spellStart"/>
      <w:r>
        <w:t>пп</w:t>
      </w:r>
      <w:proofErr w:type="spellEnd"/>
      <w:r>
        <w:t xml:space="preserve"> 2 (см выше)</w:t>
      </w:r>
    </w:p>
    <w:p w:rsidR="00F62E0D" w:rsidRDefault="00F62E0D" w:rsidP="00F62E0D">
      <w:pPr>
        <w:pStyle w:val="a3"/>
      </w:pPr>
    </w:p>
    <w:p w:rsidR="009F395B" w:rsidRDefault="009F395B" w:rsidP="009F395B">
      <w:pPr>
        <w:pStyle w:val="a3"/>
        <w:ind w:left="0"/>
      </w:pPr>
    </w:p>
    <w:p w:rsidR="009F395B" w:rsidRDefault="009F395B" w:rsidP="009F395B">
      <w:pPr>
        <w:pStyle w:val="a3"/>
        <w:ind w:left="0"/>
      </w:pPr>
      <w:r>
        <w:rPr>
          <w:noProof/>
          <w:lang w:eastAsia="ru-RU"/>
        </w:rPr>
        <w:lastRenderedPageBreak/>
        <w:drawing>
          <wp:inline distT="0" distB="0" distL="0" distR="0" wp14:anchorId="461D8D90" wp14:editId="7D94A4BE">
            <wp:extent cx="7020560" cy="3153410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AF" w:rsidRDefault="00BD1008" w:rsidP="00C27EF4">
      <w:pPr>
        <w:pStyle w:val="a3"/>
        <w:numPr>
          <w:ilvl w:val="0"/>
          <w:numId w:val="3"/>
        </w:numPr>
      </w:pPr>
      <w:r>
        <w:t xml:space="preserve">Делаем </w:t>
      </w:r>
      <w:r w:rsidR="001574AF">
        <w:t xml:space="preserve">документ </w:t>
      </w:r>
      <w:r w:rsidR="00C27EF4">
        <w:t>Основная деятельность/Закрытие месяца</w:t>
      </w:r>
      <w:proofErr w:type="gramStart"/>
      <w:r w:rsidR="00C27EF4">
        <w:t>/</w:t>
      </w:r>
      <w:r w:rsidR="001574AF">
        <w:t>«</w:t>
      </w:r>
      <w:proofErr w:type="gramEnd"/>
      <w:r w:rsidR="001574AF">
        <w:t>Списание расходов будущих периодов».</w:t>
      </w:r>
    </w:p>
    <w:p w:rsidR="002E30E5" w:rsidRDefault="002E30E5" w:rsidP="009F395B">
      <w:pPr>
        <w:pStyle w:val="a3"/>
        <w:ind w:left="0"/>
      </w:pPr>
      <w:r>
        <w:t xml:space="preserve">Нажимает </w:t>
      </w:r>
      <w:proofErr w:type="gramStart"/>
      <w:r>
        <w:t>Заполнить</w:t>
      </w:r>
      <w:proofErr w:type="gramEnd"/>
      <w:r>
        <w:t xml:space="preserve"> –</w:t>
      </w:r>
      <w:r>
        <w:rPr>
          <w:lang w:val="en-US"/>
        </w:rPr>
        <w:t>&gt;</w:t>
      </w:r>
      <w:r>
        <w:t xml:space="preserve"> Рассчитать.</w:t>
      </w:r>
    </w:p>
    <w:p w:rsidR="00C27EF4" w:rsidRDefault="00C27EF4" w:rsidP="009F395B">
      <w:pPr>
        <w:pStyle w:val="a3"/>
        <w:ind w:left="0"/>
      </w:pPr>
    </w:p>
    <w:p w:rsidR="002E30E5" w:rsidRDefault="00C148CE" w:rsidP="009F395B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2D5DB88C" wp14:editId="5BF35D74">
            <wp:extent cx="7020560" cy="3220085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0E5" w:rsidRDefault="002E30E5" w:rsidP="009F395B">
      <w:pPr>
        <w:pStyle w:val="a3"/>
        <w:ind w:left="0"/>
      </w:pPr>
    </w:p>
    <w:sectPr w:rsidR="002E30E5" w:rsidSect="009F395B">
      <w:pgSz w:w="11906" w:h="16838"/>
      <w:pgMar w:top="1134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BFD"/>
    <w:multiLevelType w:val="hybridMultilevel"/>
    <w:tmpl w:val="23083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7670"/>
    <w:multiLevelType w:val="hybridMultilevel"/>
    <w:tmpl w:val="081E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25BAE"/>
    <w:multiLevelType w:val="hybridMultilevel"/>
    <w:tmpl w:val="F60E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5B"/>
    <w:rsid w:val="000A06D4"/>
    <w:rsid w:val="001574AF"/>
    <w:rsid w:val="001E2F59"/>
    <w:rsid w:val="002E30E5"/>
    <w:rsid w:val="004F527A"/>
    <w:rsid w:val="00522F80"/>
    <w:rsid w:val="00524590"/>
    <w:rsid w:val="009F395B"/>
    <w:rsid w:val="00B407DF"/>
    <w:rsid w:val="00BD1008"/>
    <w:rsid w:val="00C148CE"/>
    <w:rsid w:val="00C27EF4"/>
    <w:rsid w:val="00F6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A5AC"/>
  <w15:chartTrackingRefBased/>
  <w15:docId w15:val="{103276CF-89D1-44CB-970B-C9FB2F42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Д. Василевская</dc:creator>
  <cp:keywords/>
  <dc:description/>
  <cp:lastModifiedBy>Юлия В. Роговенко</cp:lastModifiedBy>
  <cp:revision>2</cp:revision>
  <dcterms:created xsi:type="dcterms:W3CDTF">2025-08-22T14:09:00Z</dcterms:created>
  <dcterms:modified xsi:type="dcterms:W3CDTF">2025-08-22T14:09:00Z</dcterms:modified>
</cp:coreProperties>
</file>